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5375EA">
      <w:pPr>
        <w:jc w:val="center"/>
        <w:rPr>
          <w:b/>
          <w:bCs/>
          <w:color w:val="FF0000"/>
          <w:sz w:val="44"/>
          <w:szCs w:val="44"/>
        </w:rPr>
      </w:pPr>
      <w:r>
        <w:rPr>
          <w:rFonts w:hint="eastAsia"/>
          <w:b/>
          <w:bCs/>
          <w:color w:val="FF0000"/>
          <w:sz w:val="44"/>
          <w:szCs w:val="4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-674370</wp:posOffset>
            </wp:positionH>
            <wp:positionV relativeFrom="paragraph">
              <wp:posOffset>-1024255</wp:posOffset>
            </wp:positionV>
            <wp:extent cx="7588250" cy="10748010"/>
            <wp:effectExtent l="0" t="0" r="12700" b="15240"/>
            <wp:wrapNone/>
            <wp:docPr id="5" name="图片 71" descr="C:/Users/Pla/Desktop/封面.png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1" descr="C:/Users/Pla/Desktop/封面.png封面"/>
                    <pic:cNvPicPr>
                      <a:picLocks noChangeAspect="1"/>
                    </pic:cNvPicPr>
                  </pic:nvPicPr>
                  <pic:blipFill>
                    <a:blip r:embed="rId7"/>
                    <a:srcRect l="65" r="65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4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68502C">
      <w:pPr>
        <w:jc w:val="center"/>
        <w:rPr>
          <w:b/>
          <w:bCs/>
          <w:color w:val="FF0000"/>
          <w:sz w:val="44"/>
          <w:szCs w:val="44"/>
        </w:rPr>
      </w:pPr>
    </w:p>
    <w:p w14:paraId="2014FA18">
      <w:pPr>
        <w:jc w:val="center"/>
        <w:rPr>
          <w:b/>
          <w:bCs/>
          <w:color w:val="FF0000"/>
          <w:sz w:val="44"/>
          <w:szCs w:val="44"/>
        </w:rPr>
      </w:pPr>
    </w:p>
    <w:p w14:paraId="7CAD0AC3">
      <w:pPr>
        <w:jc w:val="center"/>
        <w:rPr>
          <w:b/>
          <w:bCs/>
          <w:color w:val="FF0000"/>
          <w:sz w:val="44"/>
          <w:szCs w:val="44"/>
        </w:rPr>
      </w:pPr>
    </w:p>
    <w:p w14:paraId="21F8D5BD">
      <w:pPr>
        <w:jc w:val="center"/>
        <w:rPr>
          <w:b/>
          <w:bCs/>
          <w:color w:val="FF0000"/>
          <w:sz w:val="44"/>
          <w:szCs w:val="44"/>
        </w:rPr>
      </w:pPr>
    </w:p>
    <w:p w14:paraId="705D7CA0">
      <w:pPr>
        <w:jc w:val="center"/>
        <w:rPr>
          <w:b/>
          <w:bCs/>
          <w:color w:val="FF0000"/>
          <w:sz w:val="44"/>
          <w:szCs w:val="44"/>
        </w:rPr>
      </w:pPr>
    </w:p>
    <w:p w14:paraId="7F13A1CA">
      <w:pPr>
        <w:jc w:val="center"/>
        <w:rPr>
          <w:b/>
          <w:bCs/>
          <w:color w:val="FF0000"/>
          <w:sz w:val="44"/>
          <w:szCs w:val="44"/>
        </w:rPr>
      </w:pPr>
    </w:p>
    <w:p w14:paraId="45E298C7">
      <w:pPr>
        <w:jc w:val="center"/>
        <w:rPr>
          <w:b/>
          <w:bCs/>
          <w:color w:val="FF0000"/>
          <w:sz w:val="44"/>
          <w:szCs w:val="44"/>
        </w:rPr>
      </w:pPr>
    </w:p>
    <w:p w14:paraId="6FA0C95D">
      <w:pPr>
        <w:jc w:val="center"/>
        <w:rPr>
          <w:b/>
          <w:bCs/>
          <w:color w:val="FF0000"/>
          <w:sz w:val="44"/>
          <w:szCs w:val="44"/>
        </w:rPr>
      </w:pPr>
    </w:p>
    <w:p w14:paraId="7C56BC63">
      <w:pPr>
        <w:jc w:val="center"/>
        <w:rPr>
          <w:b/>
          <w:bCs/>
          <w:color w:val="FF0000"/>
          <w:sz w:val="44"/>
          <w:szCs w:val="44"/>
        </w:rPr>
      </w:pPr>
    </w:p>
    <w:p w14:paraId="4BC7B677">
      <w:pPr>
        <w:jc w:val="center"/>
        <w:rPr>
          <w:b/>
          <w:bCs/>
          <w:color w:val="FF0000"/>
          <w:sz w:val="44"/>
          <w:szCs w:val="44"/>
        </w:rPr>
      </w:pPr>
    </w:p>
    <w:p w14:paraId="40A02193">
      <w:pPr>
        <w:jc w:val="center"/>
        <w:rPr>
          <w:b/>
          <w:bCs/>
          <w:color w:val="FF0000"/>
          <w:sz w:val="44"/>
          <w:szCs w:val="44"/>
        </w:rPr>
      </w:pPr>
    </w:p>
    <w:p w14:paraId="4ACE24FC">
      <w:pPr>
        <w:jc w:val="center"/>
        <w:rPr>
          <w:b/>
          <w:bCs/>
          <w:color w:val="FF0000"/>
          <w:sz w:val="44"/>
          <w:szCs w:val="44"/>
        </w:rPr>
      </w:pPr>
    </w:p>
    <w:p w14:paraId="5AC5F035">
      <w:pPr>
        <w:jc w:val="center"/>
        <w:rPr>
          <w:b/>
          <w:bCs/>
          <w:color w:val="FF0000"/>
          <w:sz w:val="44"/>
          <w:szCs w:val="44"/>
        </w:rPr>
      </w:pPr>
    </w:p>
    <w:p w14:paraId="38D35EC0">
      <w:pPr>
        <w:jc w:val="center"/>
        <w:rPr>
          <w:b/>
          <w:bCs/>
          <w:color w:val="FF0000"/>
          <w:sz w:val="44"/>
          <w:szCs w:val="44"/>
        </w:rPr>
      </w:pPr>
    </w:p>
    <w:p w14:paraId="40BBFA16">
      <w:pPr>
        <w:jc w:val="center"/>
        <w:rPr>
          <w:b/>
          <w:bCs/>
          <w:color w:val="FF0000"/>
          <w:sz w:val="44"/>
          <w:szCs w:val="44"/>
        </w:rPr>
      </w:pPr>
    </w:p>
    <w:p w14:paraId="7D7B6F46">
      <w:pPr>
        <w:jc w:val="center"/>
        <w:rPr>
          <w:b/>
          <w:bCs/>
          <w:color w:val="FF0000"/>
          <w:sz w:val="44"/>
          <w:szCs w:val="44"/>
        </w:rPr>
      </w:pPr>
    </w:p>
    <w:p w14:paraId="260659D8">
      <w:pPr>
        <w:jc w:val="center"/>
        <w:rPr>
          <w:b/>
          <w:bCs/>
          <w:color w:val="FF0000"/>
          <w:sz w:val="44"/>
          <w:szCs w:val="44"/>
        </w:rPr>
      </w:pPr>
    </w:p>
    <w:p w14:paraId="7DC8920D">
      <w:pPr>
        <w:jc w:val="center"/>
        <w:rPr>
          <w:b/>
          <w:bCs/>
          <w:color w:val="FF0000"/>
          <w:sz w:val="44"/>
          <w:szCs w:val="44"/>
        </w:rPr>
      </w:pPr>
    </w:p>
    <w:p w14:paraId="6169EA53">
      <w:pPr>
        <w:jc w:val="center"/>
        <w:rPr>
          <w:b/>
          <w:bCs/>
          <w:color w:val="FF0000"/>
          <w:sz w:val="44"/>
          <w:szCs w:val="44"/>
        </w:rPr>
      </w:pPr>
    </w:p>
    <w:p w14:paraId="2D4CCFC8">
      <w:pPr>
        <w:jc w:val="center"/>
        <w:rPr>
          <w:b/>
          <w:bCs/>
          <w:color w:val="FF0000"/>
          <w:sz w:val="44"/>
          <w:szCs w:val="44"/>
        </w:rPr>
      </w:pPr>
    </w:p>
    <w:p w14:paraId="14FFAB29">
      <w:pPr>
        <w:jc w:val="center"/>
        <w:rPr>
          <w:b/>
          <w:bCs/>
          <w:color w:val="FF0000"/>
          <w:sz w:val="44"/>
          <w:szCs w:val="44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</w:p>
    <w:p w14:paraId="4F85336F">
      <w:pPr>
        <w:jc w:val="center"/>
        <w:outlineLvl w:val="0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ZH-A1</w:t>
      </w:r>
      <w:r>
        <w:rPr>
          <w:rFonts w:hint="eastAsia"/>
          <w:b/>
          <w:bCs/>
          <w:sz w:val="44"/>
          <w:szCs w:val="44"/>
          <w:lang w:val="en-US" w:eastAsia="zh-CN"/>
        </w:rPr>
        <w:t>M</w:t>
      </w:r>
      <w:r>
        <w:rPr>
          <w:rFonts w:hint="eastAsia"/>
          <w:b/>
          <w:bCs/>
          <w:sz w:val="44"/>
          <w:szCs w:val="44"/>
        </w:rPr>
        <w:t>规格书</w:t>
      </w:r>
    </w:p>
    <w:p w14:paraId="547A7105">
      <w:pPr>
        <w:outlineLvl w:val="0"/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114935</wp:posOffset>
                </wp:positionV>
                <wp:extent cx="5392420" cy="180975"/>
                <wp:effectExtent l="0" t="0" r="17780" b="9525"/>
                <wp:wrapNone/>
                <wp:docPr id="1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A3DC77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62.8pt;margin-top:9.05pt;height:14.25pt;width:424.6pt;z-index:251659264;mso-width-relative:page;mso-height-relative:page;" fillcolor="#CCECFF" filled="t" stroked="f" coordsize="21600,21600" o:gfxdata="UEsDBAoAAAAAAIdO4kAAAAAAAAAAAAAAAAAEAAAAZHJzL1BLAwQUAAAACACHTuJAIHsX6dYAAAAJ&#10;AQAADwAAAGRycy9kb3ducmV2LnhtbE2Py07DMBBF90j8gzVIbCpqp2pNCXG6QLCjC1I+wImHJIof&#10;aewm5e8ZVrCbqzm6j+JwdZbNOMU+eAXZWgBD3wTT+1bB5+ntYQ8sJu2NtsGjgm+McChvbwqdm7D4&#10;D5yr1DIy8THXCrqUxpzz2HTodFyHET39vsLkdCI5tdxMeiFzZ/lGCMmd7j0ldHrElw6bobo4BSje&#10;d8fzcKxnexoq6ZbV+bVaKXV/l4lnYAmv6Q+G3/pUHUrqVIeLN5FZ0pudJJSOfQaMgKfHLW2pFWyl&#10;BF4W/P+C8gdQSwMEFAAAAAgAh07iQNHvq+LHAQAAhgMAAA4AAABkcnMvZTJvRG9jLnhtbK1TzY7T&#10;MBC+I/EOlu80aZeF3arpHlrKBcFKCw/gOk5iyX/MuE36NEjceAgeB/EajJ3Q/eGyBy7OjD3zzXzf&#10;TFY3gzXsqAC1dxWfz0rOlJO+1q6t+JfPu1dXnGEUrhbGO1Xxk0J+s375YtWHpVr4zptaASMQh8s+&#10;VLyLMSyLAmWnrMCZD8rRY+PBikgutEUNoid0a4pFWb4peg91AC8VIt1ux0c+IcJzAH3TaKm2Xh6s&#10;cnFEBWVEJErY6YB8nbttGiXjp6ZBFZmpODGN+aQiZO/TWaxXYtmCCJ2WUwviOS084WSFdlT0DLUV&#10;UbAD6H+grJbg0TdxJr0tRiJZEWIxL59oc9eJoDIXkhrDWXT8f7Dy4/EWmK5pEzhzwtLAf3/78evn&#10;d3aRtOkDLinkLtzC5CGZiejQgE1fosCGrOfprKcaIpN0eXlxvXi9IKklvc2vyuu3lwm0uM8OgPG9&#10;8pYlo+JA88oyiuMHjGPo35BUDL3R9U4bkx1o9xsD7ChotpvNu81uN6E/CjMuBTuf0kbE8Ubl7ZjK&#10;JJ4js2TFYT9MdPe+PpFAPW1IxfHrQYDi7BBAtx31O88FUwqNJxObVinN/6FP9sPfZ/0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IHsX6dYAAAAJAQAADwAAAAAAAAABACAAAAAiAAAAZHJzL2Rvd25y&#10;ZXYueG1sUEsBAhQAFAAAAAgAh07iQNHvq+LHAQAAhgMAAA4AAAAAAAAAAQAgAAAAJQ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0A3DC77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cs="宋体"/>
          <w:b/>
          <w:bCs/>
          <w:color w:val="0099FF"/>
          <w:sz w:val="28"/>
          <w:szCs w:val="28"/>
        </w:rPr>
        <w:t xml:space="preserve">功能简介 </w:t>
      </w:r>
    </w:p>
    <w:p w14:paraId="1D6F9386">
      <w:pPr>
        <w:spacing w:line="360" w:lineRule="auto"/>
        <w:ind w:firstLine="480" w:firstLineChars="200"/>
        <w:outlineLvl w:val="9"/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sz w:val="24"/>
        </w:rPr>
        <w:t>ZH-A1</w:t>
      </w:r>
      <w:r>
        <w:rPr>
          <w:rFonts w:hint="eastAsia" w:ascii="宋体" w:hAnsi="宋体" w:cs="宋体"/>
          <w:sz w:val="24"/>
          <w:lang w:val="en-US" w:eastAsia="zh-CN"/>
        </w:rPr>
        <w:t>M</w:t>
      </w:r>
      <w:r>
        <w:rPr>
          <w:rFonts w:ascii="宋体" w:hAnsi="宋体" w:cs="宋体"/>
          <w:sz w:val="24"/>
        </w:rPr>
        <w:t>是一款</w:t>
      </w:r>
      <w:r>
        <w:rPr>
          <w:rFonts w:hint="eastAsia" w:ascii="宋体" w:hAnsi="宋体" w:cs="宋体"/>
          <w:sz w:val="24"/>
        </w:rPr>
        <w:t>应用于</w:t>
      </w:r>
      <w:r>
        <w:rPr>
          <w:rFonts w:ascii="宋体" w:hAnsi="宋体" w:cs="宋体"/>
          <w:sz w:val="24"/>
        </w:rPr>
        <w:t>LED显示屏</w:t>
      </w:r>
      <w:r>
        <w:rPr>
          <w:rFonts w:hint="eastAsia" w:ascii="宋体" w:hAnsi="宋体" w:cs="宋体"/>
          <w:sz w:val="24"/>
        </w:rPr>
        <w:t>的</w:t>
      </w:r>
      <w:r>
        <w:rPr>
          <w:rFonts w:ascii="宋体" w:hAnsi="宋体" w:cs="宋体"/>
          <w:sz w:val="24"/>
        </w:rPr>
        <w:t>异步全彩</w:t>
      </w:r>
      <w:r>
        <w:rPr>
          <w:rFonts w:hint="eastAsia" w:ascii="宋体" w:hAnsi="宋体" w:cs="宋体"/>
          <w:sz w:val="24"/>
          <w:lang w:val="en-US" w:eastAsia="zh-CN"/>
        </w:rPr>
        <w:t>控制卡</w:t>
      </w:r>
      <w:r>
        <w:rPr>
          <w:rFonts w:ascii="宋体" w:hAnsi="宋体" w:cs="宋体"/>
          <w:sz w:val="24"/>
        </w:rPr>
        <w:t>，</w:t>
      </w:r>
      <w:r>
        <w:rPr>
          <w:rFonts w:hint="eastAsia" w:ascii="宋体" w:hAnsi="宋体" w:cs="宋体"/>
          <w:sz w:val="24"/>
          <w:lang w:val="en-US" w:eastAsia="zh-CN"/>
        </w:rPr>
        <w:t>内置</w:t>
      </w:r>
      <w:r>
        <w:rPr>
          <w:rFonts w:hint="eastAsia" w:ascii="宋体" w:hAnsi="宋体" w:cs="宋体"/>
          <w:sz w:val="24"/>
        </w:rPr>
        <w:t>于LED显示屏</w:t>
      </w:r>
      <w:r>
        <w:rPr>
          <w:rFonts w:hint="eastAsia" w:ascii="宋体" w:hAnsi="宋体" w:cs="宋体"/>
          <w:sz w:val="24"/>
          <w:lang w:val="en-US" w:eastAsia="zh-CN"/>
        </w:rPr>
        <w:t>内</w:t>
      </w:r>
      <w:r>
        <w:rPr>
          <w:rFonts w:hint="eastAsia" w:ascii="宋体" w:hAnsi="宋体" w:cs="宋体"/>
          <w:sz w:val="24"/>
        </w:rPr>
        <w:t>部，具有USB、WIFI、网口等多种连接方式；</w:t>
      </w:r>
      <w:r>
        <w:rPr>
          <w:rFonts w:ascii="宋体" w:hAnsi="宋体" w:cs="宋体"/>
          <w:sz w:val="24"/>
        </w:rPr>
        <w:t>支持播放视频、图片、动画、文本、时钟、计时等多种</w:t>
      </w:r>
      <w:r>
        <w:rPr>
          <w:rFonts w:hint="eastAsia" w:ascii="宋体" w:hAnsi="宋体" w:cs="宋体"/>
          <w:sz w:val="24"/>
        </w:rPr>
        <w:t>播放素材</w:t>
      </w:r>
      <w:r>
        <w:rPr>
          <w:rFonts w:ascii="宋体" w:hAnsi="宋体" w:cs="宋体"/>
          <w:sz w:val="24"/>
        </w:rPr>
        <w:t>。</w:t>
      </w:r>
      <w:r>
        <w:rPr>
          <w:rFonts w:hint="eastAsia" w:ascii="宋体" w:hAnsi="宋体" w:cs="宋体"/>
          <w:sz w:val="24"/>
        </w:rPr>
        <w:t>支持PC电脑、手机控制，</w:t>
      </w:r>
      <w:r>
        <w:rPr>
          <w:rFonts w:ascii="宋体" w:hAnsi="宋体" w:cs="宋体"/>
          <w:sz w:val="24"/>
        </w:rPr>
        <w:t>软件操作简单，功能齐全，适用于各种</w:t>
      </w:r>
      <w:r>
        <w:rPr>
          <w:rFonts w:hint="eastAsia" w:ascii="宋体" w:hAnsi="宋体" w:cs="宋体"/>
          <w:sz w:val="24"/>
        </w:rPr>
        <w:t>门店、商场、学校</w:t>
      </w:r>
      <w:r>
        <w:rPr>
          <w:rFonts w:ascii="宋体" w:hAnsi="宋体" w:cs="宋体"/>
          <w:sz w:val="24"/>
        </w:rPr>
        <w:t>等领域的 LED显示屏。</w:t>
      </w:r>
    </w:p>
    <w:p w14:paraId="0D46B26E">
      <w:pPr>
        <w:spacing w:line="360" w:lineRule="auto"/>
        <w:outlineLvl w:val="0"/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ZH-A1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M</w:t>
      </w:r>
      <w:r>
        <w:rPr>
          <w:rFonts w:hint="eastAsia" w:ascii="宋体" w:hAnsi="宋体" w:cs="宋体"/>
          <w:b/>
          <w:bCs/>
          <w:sz w:val="32"/>
          <w:szCs w:val="32"/>
        </w:rPr>
        <w:t xml:space="preserve">是全彩系列播放机控制系统，其功能特点如下： </w:t>
      </w:r>
    </w:p>
    <w:p w14:paraId="43C25A5F">
      <w:pPr>
        <w:numPr>
          <w:ilvl w:val="0"/>
          <w:numId w:val="1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支持级联接收卡，实现了任意尺寸屏幕的支持；</w:t>
      </w:r>
    </w:p>
    <w:p w14:paraId="26388151">
      <w:pPr>
        <w:numPr>
          <w:ilvl w:val="0"/>
          <w:numId w:val="1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支持手机端（安卓+苹果）软件发送；</w:t>
      </w:r>
    </w:p>
    <w:p w14:paraId="2FE74BE3">
      <w:pPr>
        <w:numPr>
          <w:ilvl w:val="0"/>
          <w:numId w:val="1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支持无线WiFi热点连接控制；</w:t>
      </w:r>
    </w:p>
    <w:p w14:paraId="58273ECB">
      <w:pPr>
        <w:numPr>
          <w:ilvl w:val="0"/>
          <w:numId w:val="1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支持高清视频硬解码；</w:t>
      </w:r>
    </w:p>
    <w:p w14:paraId="65089505">
      <w:pPr>
        <w:numPr>
          <w:ilvl w:val="0"/>
          <w:numId w:val="1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支持音频输出，3.5mm 标准音频输出接口；</w:t>
      </w:r>
    </w:p>
    <w:p w14:paraId="7E22D8A5">
      <w:pPr>
        <w:numPr>
          <w:ilvl w:val="0"/>
          <w:numId w:val="1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支持亮度调节；</w:t>
      </w:r>
    </w:p>
    <w:p w14:paraId="46401260">
      <w:pPr>
        <w:numPr>
          <w:ilvl w:val="0"/>
          <w:numId w:val="1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支持节目顺序、定时播放；</w:t>
      </w:r>
    </w:p>
    <w:p w14:paraId="0E251FDF">
      <w:pPr>
        <w:numPr>
          <w:ilvl w:val="0"/>
          <w:numId w:val="1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支持UDP网络通讯协议；</w:t>
      </w:r>
    </w:p>
    <w:p w14:paraId="7B05E633">
      <w:pPr>
        <w:numPr>
          <w:ilvl w:val="0"/>
          <w:numId w:val="1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支持DHCP自动获取IP地址；</w:t>
      </w:r>
    </w:p>
    <w:p w14:paraId="29D6DEC3">
      <w:pPr>
        <w:numPr>
          <w:ilvl w:val="0"/>
          <w:numId w:val="1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支持一键整屏测试；</w:t>
      </w:r>
    </w:p>
    <w:p w14:paraId="7E1466F8">
      <w:pPr>
        <w:numPr>
          <w:ilvl w:val="0"/>
          <w:numId w:val="1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支持手动开关机，定时开关机；</w:t>
      </w:r>
    </w:p>
    <w:p w14:paraId="20B1EB10">
      <w:pPr>
        <w:rPr>
          <w:b/>
          <w:bCs/>
          <w:color w:val="0099FF"/>
          <w:sz w:val="28"/>
          <w:szCs w:val="28"/>
        </w:rPr>
      </w:pPr>
    </w:p>
    <w:p w14:paraId="3E84C585">
      <w:pPr>
        <w:outlineLvl w:val="0"/>
        <w:rPr>
          <w:b/>
          <w:bCs/>
          <w:sz w:val="24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90170</wp:posOffset>
                </wp:positionV>
                <wp:extent cx="5030470" cy="180975"/>
                <wp:effectExtent l="0" t="0" r="17780" b="9525"/>
                <wp:wrapNone/>
                <wp:docPr id="4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047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850DFC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91.3pt;margin-top:7.1pt;height:14.25pt;width:396.1pt;z-index:251660288;mso-width-relative:page;mso-height-relative:page;" fillcolor="#CCECFF" filled="t" stroked="f" coordsize="21600,21600" o:gfxdata="UEsDBAoAAAAAAIdO4kAAAAAAAAAAAAAAAAAEAAAAZHJzL1BLAwQUAAAACACHTuJARKIwzdYAAAAJ&#10;AQAADwAAAGRycy9kb3ducmV2LnhtbE2Py07DMBBF90j8gzWV2FTUbhTSksbpAsGOLkj5ACcekih+&#10;pLGblL9nWMFuruboPorjzRo24xR67yRsNwIYusbr3rUSPs9vj3tgISqnlfEOJXxjgGN5f1eoXPvF&#10;feBcxZaRiQu5ktDFOOach6ZDq8LGj+jo9+UnqyLJqeV6UguZW8MTITJuVe8ooVMjvnTYDNXVSkDx&#10;/nS6DKd6NuehyuyyvrxWaykfVltxABbxFv9g+K1P1aGkTrW/Oh2YIb1PMkLpSBNgBDzvUtpSS0iT&#10;HfCy4P8XlD9QSwMEFAAAAAgAh07iQIEhVL3JAQAAhgMAAA4AAABkcnMvZTJvRG9jLnhtbK1TzY7T&#10;MBC+I/EOlu806bLLLlHTPbSUC4KVFh7AdZzEkv+YcZv0aZC48RA8DuI1GDuhLMtlD1ycGc/MN/N9&#10;46xuR2vYUQFq72q+XJScKSd9o11X808fdy9uOMMoXCOMd6rmJ4X8dv382WoIlbrwvTeNAkYgDqsh&#10;1LyPMVRFgbJXVuDCB+Uo2HqwIpILXdGAGAjdmuKiLF8Vg4cmgJcKkW63U5DPiPAUQN+2Wqqtlwer&#10;XJxQQRkRiRL2OiBf52nbVsn4oW1RRWZqTkxjPqkJ2ft0FuuVqDoQoddyHkE8ZYRHnKzQjpqeobYi&#10;CnYA/Q+U1RI8+jYupLfFRCQrQiyW5SNt7nsRVOZCUmM4i47/D1a+P94B003NLzlzwtLCf3759uP7&#10;V3aVtBkCVpRyH+5g9pDMRHRswaYvUWBj1vN01lONkUm6vCpflpfXJLWk2PKmfH2dQYs/1QEwvlXe&#10;smTUHGhfWUZxfIeROlLq75TUDL3RzU4bkx3o9hsD7Chot5vNm81ul0amkr/SjEvJzqeyKTzdqPw6&#10;5jaJ58QsWXHcjzPdvW9OJNBAL6Tm+PkgQHF2CKC7nuZd5oaphNaTW89PKe3/oU/2w99n/Q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EojDN1gAAAAkBAAAPAAAAAAAAAAEAIAAAACIAAABkcnMvZG93&#10;bnJldi54bWxQSwECFAAUAAAACACHTuJAgSFUvckBAACGAwAADgAAAAAAAAABACAAAAAlAQAAZHJz&#10;L2Uyb0RvYy54bWxQSwUGAAAAAAYABgBZAQAAY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9850DFC"/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基本功能参数</w:t>
      </w:r>
    </w:p>
    <w:tbl>
      <w:tblPr>
        <w:tblStyle w:val="7"/>
        <w:tblW w:w="0" w:type="auto"/>
        <w:tblInd w:w="1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5"/>
        <w:gridCol w:w="7381"/>
      </w:tblGrid>
      <w:tr w14:paraId="11F0E1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96" w:type="dxa"/>
            <w:gridSpan w:val="2"/>
          </w:tcPr>
          <w:p w14:paraId="3BD0BD1B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系统参数</w:t>
            </w:r>
          </w:p>
        </w:tc>
      </w:tr>
      <w:tr w14:paraId="0C134D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</w:tcPr>
          <w:p w14:paraId="306686A3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CPU</w:t>
            </w:r>
          </w:p>
        </w:tc>
        <w:tc>
          <w:tcPr>
            <w:tcW w:w="7381" w:type="dxa"/>
          </w:tcPr>
          <w:p w14:paraId="4C747CE1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四核CPU</w:t>
            </w:r>
          </w:p>
        </w:tc>
      </w:tr>
      <w:tr w14:paraId="20574A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</w:tcPr>
          <w:p w14:paraId="137EA71B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操作系统</w:t>
            </w:r>
          </w:p>
        </w:tc>
        <w:tc>
          <w:tcPr>
            <w:tcW w:w="7381" w:type="dxa"/>
          </w:tcPr>
          <w:p w14:paraId="318474E6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Linux</w:t>
            </w:r>
          </w:p>
        </w:tc>
      </w:tr>
      <w:tr w14:paraId="53BF9D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</w:tcPr>
          <w:p w14:paraId="0DF5F91E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存储空间</w:t>
            </w:r>
          </w:p>
        </w:tc>
        <w:tc>
          <w:tcPr>
            <w:tcW w:w="7381" w:type="dxa"/>
          </w:tcPr>
          <w:p w14:paraId="03A31FAF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4G（可用3G）</w:t>
            </w:r>
          </w:p>
        </w:tc>
      </w:tr>
      <w:tr w14:paraId="5C4B2E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766A200F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带载面积</w:t>
            </w:r>
          </w:p>
        </w:tc>
        <w:tc>
          <w:tcPr>
            <w:tcW w:w="7381" w:type="dxa"/>
            <w:vAlign w:val="center"/>
          </w:tcPr>
          <w:p w14:paraId="30E156E5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网口输出65万点  最大宽度：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4096</w:t>
            </w:r>
            <w:r>
              <w:rPr>
                <w:rFonts w:hint="eastAsia" w:ascii="宋体" w:hAnsi="宋体" w:cs="宋体"/>
                <w:sz w:val="24"/>
              </w:rPr>
              <w:t>、最大高度：2048</w:t>
            </w:r>
          </w:p>
        </w:tc>
      </w:tr>
      <w:tr w14:paraId="7C7419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</w:tcPr>
          <w:p w14:paraId="7E85B363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支持分辨率（宽*高）</w:t>
            </w:r>
          </w:p>
        </w:tc>
        <w:tc>
          <w:tcPr>
            <w:tcW w:w="7381" w:type="dxa"/>
          </w:tcPr>
          <w:p w14:paraId="68543CDA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576*1080，640*1024，768*832，800*800，896*728，960*680，1024*640，1056*608，1120*576，1152*544，1280*512，1344*480，1440*448，1536*410，1600*400，1760*368，1920*340</w:t>
            </w:r>
          </w:p>
        </w:tc>
      </w:tr>
      <w:tr w14:paraId="584F5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0A924C68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适配接收卡</w:t>
            </w:r>
          </w:p>
        </w:tc>
        <w:tc>
          <w:tcPr>
            <w:tcW w:w="7381" w:type="dxa"/>
            <w:vAlign w:val="center"/>
          </w:tcPr>
          <w:p w14:paraId="169B314E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支持中航全系接收卡</w:t>
            </w:r>
          </w:p>
        </w:tc>
      </w:tr>
      <w:tr w14:paraId="68DEF9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2"/>
            <w:vAlign w:val="center"/>
          </w:tcPr>
          <w:p w14:paraId="7E5F1CF7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设备接口</w:t>
            </w:r>
          </w:p>
        </w:tc>
      </w:tr>
      <w:tr w14:paraId="44EBF5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18738F73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同步输入接口及数量</w:t>
            </w:r>
          </w:p>
        </w:tc>
        <w:tc>
          <w:tcPr>
            <w:tcW w:w="7381" w:type="dxa"/>
            <w:vAlign w:val="center"/>
          </w:tcPr>
          <w:p w14:paraId="6EB51A28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不支持同步</w:t>
            </w:r>
          </w:p>
        </w:tc>
      </w:tr>
      <w:tr w14:paraId="10E278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1C2E4062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异步输入接口及数量</w:t>
            </w:r>
          </w:p>
        </w:tc>
        <w:tc>
          <w:tcPr>
            <w:tcW w:w="7381" w:type="dxa"/>
            <w:vAlign w:val="center"/>
          </w:tcPr>
          <w:p w14:paraId="5EDA9FAE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百</w:t>
            </w:r>
            <w:r>
              <w:rPr>
                <w:rFonts w:hint="eastAsia" w:ascii="宋体" w:hAnsi="宋体" w:cs="宋体"/>
                <w:sz w:val="24"/>
              </w:rPr>
              <w:t>兆网口*1,USB*1,WiFi*1</w:t>
            </w:r>
          </w:p>
        </w:tc>
      </w:tr>
      <w:tr w14:paraId="3FC812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5529926B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输出接口及数量</w:t>
            </w:r>
          </w:p>
        </w:tc>
        <w:tc>
          <w:tcPr>
            <w:tcW w:w="7381" w:type="dxa"/>
            <w:vAlign w:val="center"/>
          </w:tcPr>
          <w:p w14:paraId="6D477E04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千兆网口*1,音频*1</w:t>
            </w:r>
          </w:p>
        </w:tc>
      </w:tr>
      <w:tr w14:paraId="1946E6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2"/>
            <w:vAlign w:val="center"/>
          </w:tcPr>
          <w:p w14:paraId="5713617A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支持媒体播放格式</w:t>
            </w:r>
          </w:p>
        </w:tc>
      </w:tr>
      <w:tr w14:paraId="28F1AA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02191618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节目、窗口</w:t>
            </w:r>
          </w:p>
        </w:tc>
        <w:tc>
          <w:tcPr>
            <w:tcW w:w="7381" w:type="dxa"/>
            <w:vAlign w:val="center"/>
          </w:tcPr>
          <w:p w14:paraId="5F97DF91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支持多节目顺序、定时等播放方式；支持窗口任意分区、叠加播放</w:t>
            </w:r>
          </w:p>
        </w:tc>
      </w:tr>
      <w:tr w14:paraId="36F188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4F6E7C4C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视频格式</w:t>
            </w:r>
          </w:p>
        </w:tc>
        <w:tc>
          <w:tcPr>
            <w:tcW w:w="7381" w:type="dxa"/>
            <w:vAlign w:val="center"/>
          </w:tcPr>
          <w:p w14:paraId="47845DEA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 xml:space="preserve">AVI,F4V,WMV,MPG, RM/RMVB,MOV,VOB,MP4,FLV,TS,MKV 等常见视频格式； </w:t>
            </w:r>
          </w:p>
        </w:tc>
      </w:tr>
      <w:tr w14:paraId="6A604C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646A3E7B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图片格式</w:t>
            </w:r>
          </w:p>
        </w:tc>
        <w:tc>
          <w:tcPr>
            <w:tcW w:w="7381" w:type="dxa"/>
            <w:vAlign w:val="center"/>
          </w:tcPr>
          <w:p w14:paraId="2131DDE2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支持BMP、JPG、PNG、GIF等</w:t>
            </w:r>
          </w:p>
        </w:tc>
      </w:tr>
      <w:tr w14:paraId="15D242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5A3891D2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音频格式</w:t>
            </w:r>
          </w:p>
        </w:tc>
        <w:tc>
          <w:tcPr>
            <w:tcW w:w="7381" w:type="dxa"/>
            <w:vAlign w:val="center"/>
          </w:tcPr>
          <w:p w14:paraId="7AD0ACA8"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MPEG(MP3)、AAC等</w:t>
            </w:r>
          </w:p>
        </w:tc>
      </w:tr>
      <w:tr w14:paraId="0DE143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71E5C59E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文本文档</w:t>
            </w:r>
          </w:p>
        </w:tc>
        <w:tc>
          <w:tcPr>
            <w:tcW w:w="7381" w:type="dxa"/>
            <w:vAlign w:val="center"/>
          </w:tcPr>
          <w:p w14:paraId="48CDF516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支持软件编辑单行、多行、炫彩文本；</w:t>
            </w:r>
          </w:p>
        </w:tc>
      </w:tr>
      <w:tr w14:paraId="7A8443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51CDF63F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其他功能</w:t>
            </w:r>
          </w:p>
        </w:tc>
        <w:tc>
          <w:tcPr>
            <w:tcW w:w="7381" w:type="dxa"/>
            <w:vAlign w:val="center"/>
          </w:tcPr>
          <w:p w14:paraId="7AE8D6F6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</w:rPr>
              <w:t>支持时钟、表盘、计时、图片时钟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等</w:t>
            </w:r>
          </w:p>
        </w:tc>
      </w:tr>
      <w:tr w14:paraId="5D538C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2"/>
            <w:vAlign w:val="center"/>
          </w:tcPr>
          <w:p w14:paraId="0971CFE4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管理及控制方式</w:t>
            </w:r>
          </w:p>
        </w:tc>
      </w:tr>
      <w:tr w14:paraId="6C19AF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6FC6BCBD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软件</w:t>
            </w:r>
          </w:p>
        </w:tc>
        <w:tc>
          <w:tcPr>
            <w:tcW w:w="7381" w:type="dxa"/>
            <w:vAlign w:val="center"/>
          </w:tcPr>
          <w:p w14:paraId="1D5F9282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电脑软件：</w:t>
            </w:r>
            <w:r>
              <w:rPr>
                <w:rFonts w:ascii="宋体" w:hAnsi="宋体" w:cs="宋体"/>
                <w:sz w:val="24"/>
              </w:rPr>
              <w:t>LEDControlSystemV11</w:t>
            </w:r>
            <w:r>
              <w:rPr>
                <w:rFonts w:hint="eastAsia" w:ascii="宋体" w:hAnsi="宋体" w:cs="宋体"/>
                <w:sz w:val="24"/>
              </w:rPr>
              <w:t>；手机软件：LED魔宝</w:t>
            </w:r>
          </w:p>
        </w:tc>
      </w:tr>
      <w:tr w14:paraId="5877AE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76FE9E04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节目更新通讯方式</w:t>
            </w:r>
          </w:p>
        </w:tc>
        <w:tc>
          <w:tcPr>
            <w:tcW w:w="7381" w:type="dxa"/>
            <w:vAlign w:val="center"/>
          </w:tcPr>
          <w:p w14:paraId="2C335800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U盘导出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，</w:t>
            </w:r>
            <w:r>
              <w:rPr>
                <w:rFonts w:hint="eastAsia" w:ascii="宋体" w:hAnsi="宋体" w:cs="宋体"/>
                <w:sz w:val="24"/>
              </w:rPr>
              <w:t>自适应100M网口直连或接入局域网发送；WiFi AP模式</w:t>
            </w:r>
          </w:p>
        </w:tc>
      </w:tr>
      <w:tr w14:paraId="1710C2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vAlign w:val="center"/>
          </w:tcPr>
          <w:p w14:paraId="399A56D7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模组文件</w:t>
            </w:r>
          </w:p>
        </w:tc>
        <w:tc>
          <w:tcPr>
            <w:tcW w:w="7381" w:type="dxa"/>
            <w:vAlign w:val="center"/>
          </w:tcPr>
          <w:p w14:paraId="732AFC4D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  <w:sz w:val="24"/>
              </w:rPr>
              <w:t>内置各大主流厂家单元板参数信息，可快速调试显示屏</w:t>
            </w:r>
          </w:p>
        </w:tc>
      </w:tr>
      <w:tr w14:paraId="59F1BB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</w:tcPr>
          <w:p w14:paraId="79546857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SW按键</w:t>
            </w:r>
          </w:p>
        </w:tc>
        <w:tc>
          <w:tcPr>
            <w:tcW w:w="7381" w:type="dxa"/>
          </w:tcPr>
          <w:p w14:paraId="5BF5A5BC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可通过SW按键切换播放节目</w:t>
            </w:r>
          </w:p>
        </w:tc>
      </w:tr>
      <w:tr w14:paraId="76EAE3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</w:tcPr>
          <w:p w14:paraId="5253CBF6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遥控器</w:t>
            </w:r>
          </w:p>
        </w:tc>
        <w:tc>
          <w:tcPr>
            <w:tcW w:w="7381" w:type="dxa"/>
          </w:tcPr>
          <w:p w14:paraId="5D006E48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可通过软件遥控器功能控制播放音量、信号、节目等</w:t>
            </w:r>
          </w:p>
        </w:tc>
      </w:tr>
      <w:tr w14:paraId="13C84D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</w:tcPr>
          <w:p w14:paraId="1C0CA607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集群方式</w:t>
            </w:r>
          </w:p>
        </w:tc>
        <w:tc>
          <w:tcPr>
            <w:tcW w:w="7381" w:type="dxa"/>
          </w:tcPr>
          <w:p w14:paraId="28797A7A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支持本地服务器集群</w:t>
            </w:r>
          </w:p>
        </w:tc>
      </w:tr>
      <w:tr w14:paraId="2617D3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9796" w:type="dxa"/>
            <w:gridSpan w:val="2"/>
          </w:tcPr>
          <w:p w14:paraId="79B95F65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设备安全</w:t>
            </w:r>
          </w:p>
        </w:tc>
      </w:tr>
      <w:tr w14:paraId="3887B7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</w:tcPr>
          <w:p w14:paraId="7955928B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本地</w:t>
            </w:r>
          </w:p>
        </w:tc>
        <w:tc>
          <w:tcPr>
            <w:tcW w:w="7381" w:type="dxa"/>
          </w:tcPr>
          <w:p w14:paraId="578A8222">
            <w:pPr>
              <w:spacing w:line="360" w:lineRule="auto"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支持本地发送密码设定</w:t>
            </w:r>
          </w:p>
        </w:tc>
      </w:tr>
    </w:tbl>
    <w:p w14:paraId="1B62D88A">
      <w:pPr>
        <w:rPr>
          <w:b/>
          <w:bCs/>
          <w:color w:val="0099FF"/>
          <w:sz w:val="28"/>
          <w:szCs w:val="28"/>
        </w:rPr>
      </w:pPr>
    </w:p>
    <w:p w14:paraId="092F0818">
      <w:pPr>
        <w:rPr>
          <w:b/>
          <w:bCs/>
          <w:color w:val="0099FF"/>
          <w:sz w:val="28"/>
          <w:szCs w:val="28"/>
        </w:rPr>
      </w:pPr>
    </w:p>
    <w:p w14:paraId="58B6C088">
      <w:pPr>
        <w:rPr>
          <w:b/>
          <w:bCs/>
          <w:color w:val="0099FF"/>
          <w:sz w:val="28"/>
          <w:szCs w:val="28"/>
        </w:rPr>
      </w:pPr>
    </w:p>
    <w:p w14:paraId="1B300B4D">
      <w:pPr>
        <w:rPr>
          <w:b/>
          <w:bCs/>
          <w:color w:val="0099FF"/>
          <w:sz w:val="28"/>
          <w:szCs w:val="28"/>
        </w:rPr>
      </w:pPr>
    </w:p>
    <w:p w14:paraId="71E4F62D">
      <w:pPr>
        <w:rPr>
          <w:b/>
          <w:bCs/>
          <w:color w:val="0099FF"/>
          <w:sz w:val="28"/>
          <w:szCs w:val="28"/>
        </w:rPr>
      </w:pPr>
    </w:p>
    <w:p w14:paraId="2172B95E">
      <w:pPr>
        <w:rPr>
          <w:b/>
          <w:bCs/>
          <w:color w:val="0099FF"/>
          <w:sz w:val="28"/>
          <w:szCs w:val="28"/>
        </w:rPr>
      </w:pPr>
    </w:p>
    <w:p w14:paraId="2A78AB3C">
      <w:pPr>
        <w:rPr>
          <w:b/>
          <w:bCs/>
          <w:color w:val="0099FF"/>
          <w:sz w:val="28"/>
          <w:szCs w:val="28"/>
        </w:rPr>
      </w:pPr>
    </w:p>
    <w:p w14:paraId="32491E3F"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102870</wp:posOffset>
                </wp:positionV>
                <wp:extent cx="4183380" cy="180975"/>
                <wp:effectExtent l="0" t="0" r="7620" b="952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38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439684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8pt;margin-top:8.1pt;height:14.25pt;width:329.4pt;z-index:251661312;mso-width-relative:page;mso-height-relative:page;" fillcolor="#CCECFF" filled="t" stroked="f" coordsize="21600,21600" o:gfxdata="UEsDBAoAAAAAAIdO4kAAAAAAAAAAAAAAAAAEAAAAZHJzL1BLAwQUAAAACACHTuJAEnAsadcAAAAJ&#10;AQAADwAAAGRycy9kb3ducmV2LnhtbE2Py07DMBBF90j8gzVIbCpqp4S0hDhdINjRBSkf4MTTJIof&#10;aewm5e8ZVrAc3as75xT7qzVsxin03klI1gIYusbr3rUSvo7vDztgISqnlfEOJXxjgH15e1OoXPvF&#10;feJcxZbRiAu5ktDFOOach6ZDq8Laj+goO/nJqkjn1HI9qYXGreEbITJuVe/oQ6dGfO2wGaqLlYDi&#10;4+lwHg71bI5DldlldX6rVlLe3yXiBVjEa/wrwy8+oUNJTLW/OB2YkfCYZOQSKcg2wKjwvE3JpZaQ&#10;plvgZcH/G5Q/UEsDBBQAAAAIAIdO4kAjNl88xwEAAIYDAAAOAAAAZHJzL2Uyb0RvYy54bWytU82O&#10;0zAQviPxDpbvNMkulBI13UNLuSBYaeEBXMdJLPmPGbdJnwaJGw/B4yBeY8dJKMty2QMXZ8Yz/ma+&#10;bybrm8EadlKA2ruKF4ucM+Wkr7VrK/750/7FijOMwtXCeKcqflbIbzbPn637UKor33lTK2AE4rDs&#10;Q8W7GEOZZSg7ZQUufFCOgo0HKyK50GY1iJ7Qrcmu8nyZ9R7qAF4qRLrdTUE+I8JTAH3TaKl2Xh6t&#10;cnFCBWVEJErY6YB8M3bbNErGj02DKjJTcWIax5OKkH1IZ7ZZi7IFETot5xbEU1p4xMkK7ajoBWon&#10;omBH0P9AWS3Bo2/iQnqbTURGRYhFkT/S5q4TQY1cSGoMF9Hx/8HKD6dbYLqu+JIzJywN/NfX7z9/&#10;fGPLpE0fsKSUu3ALs4dkJqJDAzZ9iQIbRj3PFz3VEJmky5fF6vp6RVJLihWr/M3rVwk0+/M6AMZ3&#10;yluWjIoDzWuUUZzeY5xSf6ekYuiNrvfamNGB9rA1wE6CZrvdvt3u9zP6X2nGpWTn07MJcbpR43bM&#10;ZRLPiVmy4nAYZroHX59JoJ42pOL45ShAcXYMoNuO+i3GgukJjWckNq9Smv9Dn+yHv8/mH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BJwLGnXAAAACQEAAA8AAAAAAAAAAQAgAAAAIgAAAGRycy9kb3du&#10;cmV2LnhtbFBLAQIUABQAAAAIAIdO4kAjNl88xwEAAIYDAAAOAAAAAAAAAAEAIAAAACY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B439684"/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输入输出接口排列和定义</w:t>
      </w:r>
    </w:p>
    <w:p w14:paraId="6E6A1DA1">
      <w:pPr>
        <w:spacing w:line="360" w:lineRule="auto"/>
        <w:outlineLvl w:val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硬件介绍</w:t>
      </w:r>
    </w:p>
    <w:p w14:paraId="25E7E67A">
      <w:pPr>
        <w:spacing w:line="360" w:lineRule="auto"/>
        <w:jc w:val="center"/>
        <w:outlineLvl w:val="9"/>
        <w:rPr>
          <w:rFonts w:hint="eastAsia" w:eastAsia="宋体"/>
          <w:b/>
          <w:bCs/>
          <w:sz w:val="24"/>
          <w:lang w:eastAsia="zh-CN"/>
        </w:rPr>
      </w:pPr>
      <w:r>
        <w:rPr>
          <w:rFonts w:hint="eastAsia" w:eastAsia="宋体"/>
          <w:b/>
          <w:bCs/>
          <w:sz w:val="24"/>
          <w:lang w:eastAsia="zh-CN"/>
        </w:rPr>
        <w:drawing>
          <wp:inline distT="0" distB="0" distL="114300" distR="114300">
            <wp:extent cx="6178550" cy="4371975"/>
            <wp:effectExtent l="0" t="0" r="12700" b="9525"/>
            <wp:docPr id="2" name="图片 2" descr="55fca0791dab2945976cc9d4e7de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5fca0791dab2945976cc9d4e7de17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65606">
      <w:pPr>
        <w:spacing w:line="360" w:lineRule="auto"/>
        <w:jc w:val="center"/>
      </w:pPr>
    </w:p>
    <w:tbl>
      <w:tblPr>
        <w:tblStyle w:val="7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"/>
        <w:gridCol w:w="2025"/>
        <w:gridCol w:w="4544"/>
        <w:gridCol w:w="2492"/>
      </w:tblGrid>
      <w:tr w14:paraId="7BAB37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pct"/>
            <w:vAlign w:val="center"/>
          </w:tcPr>
          <w:p w14:paraId="214C86F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序号</w:t>
            </w:r>
          </w:p>
        </w:tc>
        <w:tc>
          <w:tcPr>
            <w:tcW w:w="1016" w:type="pct"/>
            <w:vAlign w:val="center"/>
          </w:tcPr>
          <w:p w14:paraId="1A38982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名称</w:t>
            </w:r>
          </w:p>
        </w:tc>
        <w:tc>
          <w:tcPr>
            <w:tcW w:w="2280" w:type="pct"/>
            <w:vAlign w:val="center"/>
          </w:tcPr>
          <w:p w14:paraId="54C1BB9C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功能</w:t>
            </w:r>
          </w:p>
        </w:tc>
        <w:tc>
          <w:tcPr>
            <w:tcW w:w="1250" w:type="pct"/>
            <w:vAlign w:val="center"/>
          </w:tcPr>
          <w:p w14:paraId="52F4215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备注</w:t>
            </w:r>
          </w:p>
        </w:tc>
      </w:tr>
      <w:tr w14:paraId="2E466B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pct"/>
            <w:vAlign w:val="center"/>
          </w:tcPr>
          <w:p w14:paraId="7CEFD2E6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1016" w:type="pct"/>
            <w:vAlign w:val="center"/>
          </w:tcPr>
          <w:p w14:paraId="63DA9AD4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DC 5~12V接口</w:t>
            </w:r>
          </w:p>
        </w:tc>
        <w:tc>
          <w:tcPr>
            <w:tcW w:w="2280" w:type="pct"/>
            <w:vAlign w:val="center"/>
          </w:tcPr>
          <w:p w14:paraId="093BA43E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接入适配电源</w:t>
            </w:r>
          </w:p>
        </w:tc>
        <w:tc>
          <w:tcPr>
            <w:tcW w:w="1250" w:type="pct"/>
            <w:vAlign w:val="center"/>
          </w:tcPr>
          <w:p w14:paraId="24A13B7E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26B7BA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pct"/>
            <w:vAlign w:val="center"/>
          </w:tcPr>
          <w:p w14:paraId="0B83E636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</w:p>
        </w:tc>
        <w:tc>
          <w:tcPr>
            <w:tcW w:w="1016" w:type="pct"/>
            <w:vAlign w:val="center"/>
          </w:tcPr>
          <w:p w14:paraId="63BC6490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DC 5V接口</w:t>
            </w:r>
          </w:p>
        </w:tc>
        <w:tc>
          <w:tcPr>
            <w:tcW w:w="2280" w:type="pct"/>
            <w:vAlign w:val="center"/>
          </w:tcPr>
          <w:p w14:paraId="5A94478B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接入适配电源</w:t>
            </w:r>
          </w:p>
        </w:tc>
        <w:tc>
          <w:tcPr>
            <w:tcW w:w="1250" w:type="pct"/>
            <w:vAlign w:val="center"/>
          </w:tcPr>
          <w:p w14:paraId="60B8F0C1">
            <w:pPr>
              <w:spacing w:line="360" w:lineRule="auto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必须5V供电</w:t>
            </w:r>
          </w:p>
        </w:tc>
      </w:tr>
      <w:tr w14:paraId="00C43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pct"/>
            <w:vAlign w:val="center"/>
          </w:tcPr>
          <w:p w14:paraId="5A57E554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</w:t>
            </w:r>
          </w:p>
        </w:tc>
        <w:tc>
          <w:tcPr>
            <w:tcW w:w="1016" w:type="pct"/>
            <w:vAlign w:val="center"/>
          </w:tcPr>
          <w:p w14:paraId="6685E93E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电源指示灯</w:t>
            </w:r>
          </w:p>
        </w:tc>
        <w:tc>
          <w:tcPr>
            <w:tcW w:w="2280" w:type="pct"/>
            <w:vAlign w:val="center"/>
          </w:tcPr>
          <w:p w14:paraId="7E6DC39F">
            <w:pPr>
              <w:spacing w:line="360" w:lineRule="auto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通电常亮</w:t>
            </w:r>
          </w:p>
        </w:tc>
        <w:tc>
          <w:tcPr>
            <w:tcW w:w="1250" w:type="pct"/>
            <w:vAlign w:val="center"/>
          </w:tcPr>
          <w:p w14:paraId="54B439F8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5B4785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pct"/>
            <w:vAlign w:val="center"/>
          </w:tcPr>
          <w:p w14:paraId="0CE3A3C7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</w:t>
            </w:r>
          </w:p>
        </w:tc>
        <w:tc>
          <w:tcPr>
            <w:tcW w:w="1016" w:type="pct"/>
            <w:vAlign w:val="center"/>
          </w:tcPr>
          <w:p w14:paraId="0A9E5604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TEST测试按键</w:t>
            </w:r>
          </w:p>
        </w:tc>
        <w:tc>
          <w:tcPr>
            <w:tcW w:w="2280" w:type="pct"/>
            <w:vAlign w:val="center"/>
          </w:tcPr>
          <w:p w14:paraId="6F180BBC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查看版本，测试屏幕，复位</w:t>
            </w:r>
          </w:p>
        </w:tc>
        <w:tc>
          <w:tcPr>
            <w:tcW w:w="1250" w:type="pct"/>
            <w:vAlign w:val="center"/>
          </w:tcPr>
          <w:p w14:paraId="4E24CC4C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多种测试模式</w:t>
            </w:r>
          </w:p>
        </w:tc>
      </w:tr>
      <w:tr w14:paraId="6470E2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pct"/>
            <w:vAlign w:val="center"/>
          </w:tcPr>
          <w:p w14:paraId="0435E1C2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</w:t>
            </w:r>
          </w:p>
        </w:tc>
        <w:tc>
          <w:tcPr>
            <w:tcW w:w="1016" w:type="pct"/>
            <w:vAlign w:val="center"/>
          </w:tcPr>
          <w:p w14:paraId="3857DF13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LED网口</w:t>
            </w:r>
          </w:p>
        </w:tc>
        <w:tc>
          <w:tcPr>
            <w:tcW w:w="2280" w:type="pct"/>
            <w:vAlign w:val="center"/>
          </w:tcPr>
          <w:p w14:paraId="120C3FA4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连接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显示屏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接收卡</w:t>
            </w:r>
          </w:p>
        </w:tc>
        <w:tc>
          <w:tcPr>
            <w:tcW w:w="1250" w:type="pct"/>
            <w:vAlign w:val="center"/>
          </w:tcPr>
          <w:p w14:paraId="2A75029E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194BD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pct"/>
            <w:vAlign w:val="center"/>
          </w:tcPr>
          <w:p w14:paraId="495FF668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</w:t>
            </w:r>
          </w:p>
        </w:tc>
        <w:tc>
          <w:tcPr>
            <w:tcW w:w="1016" w:type="pct"/>
            <w:vAlign w:val="center"/>
          </w:tcPr>
          <w:p w14:paraId="7626C69A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LAN网口</w:t>
            </w:r>
          </w:p>
        </w:tc>
        <w:tc>
          <w:tcPr>
            <w:tcW w:w="2280" w:type="pct"/>
            <w:vAlign w:val="center"/>
          </w:tcPr>
          <w:p w14:paraId="4D37B94A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连接电脑或路由，配置参数，发送内容</w:t>
            </w:r>
          </w:p>
        </w:tc>
        <w:tc>
          <w:tcPr>
            <w:tcW w:w="1250" w:type="pct"/>
            <w:vAlign w:val="center"/>
          </w:tcPr>
          <w:p w14:paraId="6756FAB7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2282B1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pct"/>
            <w:vAlign w:val="center"/>
          </w:tcPr>
          <w:p w14:paraId="0C0BA563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7</w:t>
            </w:r>
          </w:p>
        </w:tc>
        <w:tc>
          <w:tcPr>
            <w:tcW w:w="1016" w:type="pct"/>
            <w:vAlign w:val="center"/>
          </w:tcPr>
          <w:p w14:paraId="1896389C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USB接口</w:t>
            </w:r>
          </w:p>
        </w:tc>
        <w:tc>
          <w:tcPr>
            <w:tcW w:w="2280" w:type="pct"/>
            <w:vAlign w:val="center"/>
          </w:tcPr>
          <w:p w14:paraId="51FFE633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读取内容</w:t>
            </w:r>
          </w:p>
        </w:tc>
        <w:tc>
          <w:tcPr>
            <w:tcW w:w="1250" w:type="pct"/>
            <w:vAlign w:val="center"/>
          </w:tcPr>
          <w:p w14:paraId="08375918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5DFE96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pct"/>
            <w:vAlign w:val="center"/>
          </w:tcPr>
          <w:p w14:paraId="0BA75644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8</w:t>
            </w:r>
          </w:p>
        </w:tc>
        <w:tc>
          <w:tcPr>
            <w:tcW w:w="1016" w:type="pct"/>
            <w:vAlign w:val="center"/>
          </w:tcPr>
          <w:p w14:paraId="7DCCAC3F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WiFi天线接口</w:t>
            </w:r>
          </w:p>
        </w:tc>
        <w:tc>
          <w:tcPr>
            <w:tcW w:w="2280" w:type="pct"/>
            <w:vAlign w:val="center"/>
          </w:tcPr>
          <w:p w14:paraId="3898C43D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连接WiFi天线</w:t>
            </w:r>
          </w:p>
        </w:tc>
        <w:tc>
          <w:tcPr>
            <w:tcW w:w="1250" w:type="pct"/>
            <w:vAlign w:val="center"/>
          </w:tcPr>
          <w:p w14:paraId="23090FC4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000EBF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pct"/>
            <w:vAlign w:val="center"/>
          </w:tcPr>
          <w:p w14:paraId="3343028D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9</w:t>
            </w:r>
          </w:p>
        </w:tc>
        <w:tc>
          <w:tcPr>
            <w:tcW w:w="1016" w:type="pct"/>
            <w:vAlign w:val="center"/>
          </w:tcPr>
          <w:p w14:paraId="29D42471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USB_CTR串口</w:t>
            </w:r>
          </w:p>
        </w:tc>
        <w:tc>
          <w:tcPr>
            <w:tcW w:w="2280" w:type="pct"/>
            <w:vAlign w:val="center"/>
          </w:tcPr>
          <w:p w14:paraId="728356A6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连接调试线，修改屏幕参数，发送内容</w:t>
            </w:r>
          </w:p>
        </w:tc>
        <w:tc>
          <w:tcPr>
            <w:tcW w:w="1250" w:type="pct"/>
            <w:vAlign w:val="center"/>
          </w:tcPr>
          <w:p w14:paraId="7EF858C1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290E7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pct"/>
            <w:vAlign w:val="center"/>
          </w:tcPr>
          <w:p w14:paraId="162D1C30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016" w:type="pct"/>
            <w:vAlign w:val="center"/>
          </w:tcPr>
          <w:p w14:paraId="53B7B9F1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SW键</w:t>
            </w:r>
          </w:p>
        </w:tc>
        <w:tc>
          <w:tcPr>
            <w:tcW w:w="2280" w:type="pct"/>
            <w:vAlign w:val="center"/>
          </w:tcPr>
          <w:p w14:paraId="751BAA31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切换设备内节目</w:t>
            </w:r>
          </w:p>
        </w:tc>
        <w:tc>
          <w:tcPr>
            <w:tcW w:w="1250" w:type="pct"/>
            <w:vAlign w:val="center"/>
          </w:tcPr>
          <w:p w14:paraId="5BDA2AB3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256B39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pct"/>
            <w:vMerge w:val="restart"/>
            <w:vAlign w:val="center"/>
          </w:tcPr>
          <w:p w14:paraId="3C438E31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1016" w:type="pct"/>
            <w:vAlign w:val="center"/>
          </w:tcPr>
          <w:p w14:paraId="262D13A1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RUN指示灯</w:t>
            </w:r>
          </w:p>
        </w:tc>
        <w:tc>
          <w:tcPr>
            <w:tcW w:w="2280" w:type="pct"/>
            <w:vAlign w:val="center"/>
          </w:tcPr>
          <w:p w14:paraId="2E866160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运行指示灯</w:t>
            </w:r>
          </w:p>
        </w:tc>
        <w:tc>
          <w:tcPr>
            <w:tcW w:w="1250" w:type="pct"/>
            <w:vAlign w:val="center"/>
          </w:tcPr>
          <w:p w14:paraId="1B63CDAB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正常：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绿灯规律闪烁</w:t>
            </w:r>
          </w:p>
        </w:tc>
      </w:tr>
      <w:tr w14:paraId="2ADBA6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pct"/>
            <w:vMerge w:val="continue"/>
            <w:vAlign w:val="center"/>
          </w:tcPr>
          <w:p w14:paraId="1529AD1E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16" w:type="pct"/>
            <w:vAlign w:val="center"/>
          </w:tcPr>
          <w:p w14:paraId="278BF69C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PWR指示灯</w:t>
            </w:r>
          </w:p>
        </w:tc>
        <w:tc>
          <w:tcPr>
            <w:tcW w:w="2280" w:type="pct"/>
            <w:vAlign w:val="center"/>
          </w:tcPr>
          <w:p w14:paraId="2774685A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电源指示灯</w:t>
            </w:r>
          </w:p>
        </w:tc>
        <w:tc>
          <w:tcPr>
            <w:tcW w:w="1250" w:type="pct"/>
            <w:vAlign w:val="center"/>
          </w:tcPr>
          <w:p w14:paraId="1E512563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正常：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红灯常亮</w:t>
            </w:r>
          </w:p>
        </w:tc>
      </w:tr>
      <w:tr w14:paraId="34A960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pct"/>
            <w:vAlign w:val="center"/>
          </w:tcPr>
          <w:p w14:paraId="164C6C07">
            <w:pPr>
              <w:spacing w:line="360" w:lineRule="auto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1016" w:type="pct"/>
            <w:vAlign w:val="center"/>
          </w:tcPr>
          <w:p w14:paraId="55DC8015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AUDIO OUT音频输出</w:t>
            </w:r>
          </w:p>
        </w:tc>
        <w:tc>
          <w:tcPr>
            <w:tcW w:w="2280" w:type="pct"/>
            <w:vAlign w:val="center"/>
          </w:tcPr>
          <w:p w14:paraId="6366300C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连接外置有源功放</w:t>
            </w:r>
          </w:p>
        </w:tc>
        <w:tc>
          <w:tcPr>
            <w:tcW w:w="1250" w:type="pct"/>
            <w:vAlign w:val="center"/>
          </w:tcPr>
          <w:p w14:paraId="79860038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</w:tbl>
    <w:p w14:paraId="6292D852">
      <w:pPr>
        <w:spacing w:line="360" w:lineRule="auto"/>
        <w:rPr>
          <w:b/>
          <w:bCs/>
          <w:sz w:val="24"/>
        </w:rPr>
      </w:pPr>
    </w:p>
    <w:p w14:paraId="4539156D">
      <w:pPr>
        <w:spacing w:line="360" w:lineRule="auto"/>
        <w:outlineLvl w:val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工作条件</w:t>
      </w:r>
    </w:p>
    <w:tbl>
      <w:tblPr>
        <w:tblStyle w:val="7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5"/>
        <w:gridCol w:w="1275"/>
        <w:gridCol w:w="1545"/>
        <w:gridCol w:w="1305"/>
        <w:gridCol w:w="1665"/>
        <w:gridCol w:w="1440"/>
      </w:tblGrid>
      <w:tr w14:paraId="6B39F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 w14:paraId="074CB852">
            <w:r>
              <w:rPr>
                <w:rFonts w:hint="eastAsia"/>
              </w:rPr>
              <w:t>额定电压（V）</w:t>
            </w:r>
          </w:p>
        </w:tc>
        <w:tc>
          <w:tcPr>
            <w:tcW w:w="1275" w:type="dxa"/>
          </w:tcPr>
          <w:p w14:paraId="5BFD841C">
            <w:r>
              <w:rPr>
                <w:rFonts w:hint="eastAsia"/>
              </w:rPr>
              <w:t>12.0</w:t>
            </w:r>
          </w:p>
        </w:tc>
        <w:tc>
          <w:tcPr>
            <w:tcW w:w="1545" w:type="dxa"/>
          </w:tcPr>
          <w:p w14:paraId="250DA452">
            <w:r>
              <w:rPr>
                <w:rFonts w:hint="eastAsia"/>
              </w:rPr>
              <w:t>最大值</w:t>
            </w:r>
          </w:p>
        </w:tc>
        <w:tc>
          <w:tcPr>
            <w:tcW w:w="1305" w:type="dxa"/>
          </w:tcPr>
          <w:p w14:paraId="25D05DE5">
            <w:r>
              <w:rPr>
                <w:rFonts w:hint="eastAsia"/>
              </w:rPr>
              <w:t xml:space="preserve">12 </w:t>
            </w:r>
          </w:p>
        </w:tc>
        <w:tc>
          <w:tcPr>
            <w:tcW w:w="1665" w:type="dxa"/>
          </w:tcPr>
          <w:p w14:paraId="1D916723">
            <w:r>
              <w:rPr>
                <w:rFonts w:hint="eastAsia"/>
              </w:rPr>
              <w:t>最小值</w:t>
            </w:r>
          </w:p>
        </w:tc>
        <w:tc>
          <w:tcPr>
            <w:tcW w:w="1440" w:type="dxa"/>
          </w:tcPr>
          <w:p w14:paraId="228B9EEE">
            <w:r>
              <w:rPr>
                <w:rFonts w:hint="eastAsia"/>
              </w:rPr>
              <w:t>5</w:t>
            </w:r>
          </w:p>
        </w:tc>
      </w:tr>
      <w:tr w14:paraId="012E2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 w14:paraId="5D6B86CB">
            <w:r>
              <w:rPr>
                <w:rFonts w:hint="eastAsia"/>
              </w:rPr>
              <w:t xml:space="preserve">额定电流（A）         </w:t>
            </w:r>
          </w:p>
        </w:tc>
        <w:tc>
          <w:tcPr>
            <w:tcW w:w="1275" w:type="dxa"/>
          </w:tcPr>
          <w:p w14:paraId="06342010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0.4</w:t>
            </w:r>
          </w:p>
        </w:tc>
        <w:tc>
          <w:tcPr>
            <w:tcW w:w="1545" w:type="dxa"/>
          </w:tcPr>
          <w:p w14:paraId="3A72EB31">
            <w:r>
              <w:rPr>
                <w:rFonts w:hint="eastAsia"/>
              </w:rPr>
              <w:t>最大值</w:t>
            </w:r>
          </w:p>
        </w:tc>
        <w:tc>
          <w:tcPr>
            <w:tcW w:w="1305" w:type="dxa"/>
          </w:tcPr>
          <w:p w14:paraId="47218F1B"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665" w:type="dxa"/>
          </w:tcPr>
          <w:p w14:paraId="0F0749A1">
            <w:r>
              <w:rPr>
                <w:rFonts w:hint="eastAsia"/>
              </w:rPr>
              <w:t>最小值</w:t>
            </w:r>
          </w:p>
        </w:tc>
        <w:tc>
          <w:tcPr>
            <w:tcW w:w="1440" w:type="dxa"/>
          </w:tcPr>
          <w:p w14:paraId="40C9CE36">
            <w:r>
              <w:rPr>
                <w:rFonts w:hint="eastAsia"/>
              </w:rPr>
              <w:t>1A</w:t>
            </w:r>
          </w:p>
        </w:tc>
      </w:tr>
      <w:tr w14:paraId="1C33E2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 w14:paraId="6127B449">
            <w:r>
              <w:rPr>
                <w:rFonts w:hint="eastAsia"/>
              </w:rPr>
              <w:t xml:space="preserve">额定功耗（W）              </w:t>
            </w:r>
          </w:p>
        </w:tc>
        <w:tc>
          <w:tcPr>
            <w:tcW w:w="1275" w:type="dxa"/>
          </w:tcPr>
          <w:p w14:paraId="55ADF3DE"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545" w:type="dxa"/>
          </w:tcPr>
          <w:p w14:paraId="52517A47">
            <w:r>
              <w:rPr>
                <w:rFonts w:hint="eastAsia"/>
              </w:rPr>
              <w:t>最大值</w:t>
            </w:r>
          </w:p>
        </w:tc>
        <w:tc>
          <w:tcPr>
            <w:tcW w:w="1305" w:type="dxa"/>
          </w:tcPr>
          <w:p w14:paraId="7D6719BC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1665" w:type="dxa"/>
          </w:tcPr>
          <w:p w14:paraId="70E7A035">
            <w:r>
              <w:rPr>
                <w:rFonts w:hint="eastAsia"/>
              </w:rPr>
              <w:t>最小值</w:t>
            </w:r>
          </w:p>
        </w:tc>
        <w:tc>
          <w:tcPr>
            <w:tcW w:w="1440" w:type="dxa"/>
          </w:tcPr>
          <w:p w14:paraId="33225C99"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  <w:tr w14:paraId="7C69D3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 w14:paraId="097D69F3">
            <w:r>
              <w:rPr>
                <w:rFonts w:hint="eastAsia"/>
              </w:rPr>
              <w:t>极限温度(℃)</w:t>
            </w:r>
          </w:p>
        </w:tc>
        <w:tc>
          <w:tcPr>
            <w:tcW w:w="1275" w:type="dxa"/>
          </w:tcPr>
          <w:p w14:paraId="577792D1"/>
        </w:tc>
        <w:tc>
          <w:tcPr>
            <w:tcW w:w="1545" w:type="dxa"/>
          </w:tcPr>
          <w:p w14:paraId="6772090C">
            <w:r>
              <w:rPr>
                <w:rFonts w:hint="eastAsia"/>
              </w:rPr>
              <w:t>最大值</w:t>
            </w:r>
          </w:p>
        </w:tc>
        <w:tc>
          <w:tcPr>
            <w:tcW w:w="1305" w:type="dxa"/>
          </w:tcPr>
          <w:p w14:paraId="61229EC8">
            <w:r>
              <w:rPr>
                <w:rFonts w:hint="eastAsia"/>
              </w:rPr>
              <w:t>70</w:t>
            </w:r>
          </w:p>
        </w:tc>
        <w:tc>
          <w:tcPr>
            <w:tcW w:w="1665" w:type="dxa"/>
          </w:tcPr>
          <w:p w14:paraId="5BFEA879">
            <w:r>
              <w:rPr>
                <w:rFonts w:hint="eastAsia"/>
              </w:rPr>
              <w:t>最小值</w:t>
            </w:r>
          </w:p>
        </w:tc>
        <w:tc>
          <w:tcPr>
            <w:tcW w:w="1440" w:type="dxa"/>
          </w:tcPr>
          <w:p w14:paraId="4461DAE7"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</w:rPr>
              <w:t>0</w:t>
            </w:r>
          </w:p>
        </w:tc>
      </w:tr>
      <w:tr w14:paraId="21A1E9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 w14:paraId="7847E5B3">
            <w:r>
              <w:rPr>
                <w:rFonts w:hint="eastAsia"/>
              </w:rPr>
              <w:t>工作环境温度(℃)</w:t>
            </w:r>
          </w:p>
        </w:tc>
        <w:tc>
          <w:tcPr>
            <w:tcW w:w="1275" w:type="dxa"/>
          </w:tcPr>
          <w:p w14:paraId="1144C3FD"/>
        </w:tc>
        <w:tc>
          <w:tcPr>
            <w:tcW w:w="1545" w:type="dxa"/>
          </w:tcPr>
          <w:p w14:paraId="5663B11B">
            <w:r>
              <w:rPr>
                <w:rFonts w:hint="eastAsia"/>
              </w:rPr>
              <w:t>最大值</w:t>
            </w:r>
          </w:p>
        </w:tc>
        <w:tc>
          <w:tcPr>
            <w:tcW w:w="1305" w:type="dxa"/>
          </w:tcPr>
          <w:p w14:paraId="370D7618">
            <w:r>
              <w:rPr>
                <w:rFonts w:hint="eastAsia"/>
              </w:rPr>
              <w:t>70</w:t>
            </w:r>
          </w:p>
        </w:tc>
        <w:tc>
          <w:tcPr>
            <w:tcW w:w="1665" w:type="dxa"/>
          </w:tcPr>
          <w:p w14:paraId="34E5DF31">
            <w:r>
              <w:rPr>
                <w:rFonts w:hint="eastAsia"/>
              </w:rPr>
              <w:t>最小值</w:t>
            </w:r>
          </w:p>
        </w:tc>
        <w:tc>
          <w:tcPr>
            <w:tcW w:w="1440" w:type="dxa"/>
          </w:tcPr>
          <w:p w14:paraId="760BA82C"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</w:rPr>
              <w:t>0</w:t>
            </w:r>
          </w:p>
        </w:tc>
      </w:tr>
      <w:tr w14:paraId="42F729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 w14:paraId="0661198B">
            <w:r>
              <w:rPr>
                <w:rFonts w:hint="eastAsia"/>
              </w:rPr>
              <w:t>工作环境湿度(%）</w:t>
            </w:r>
          </w:p>
        </w:tc>
        <w:tc>
          <w:tcPr>
            <w:tcW w:w="1275" w:type="dxa"/>
          </w:tcPr>
          <w:p w14:paraId="5A035025"/>
        </w:tc>
        <w:tc>
          <w:tcPr>
            <w:tcW w:w="1545" w:type="dxa"/>
          </w:tcPr>
          <w:p w14:paraId="6A8712E7">
            <w:r>
              <w:rPr>
                <w:rFonts w:hint="eastAsia"/>
              </w:rPr>
              <w:t>最大值</w:t>
            </w:r>
          </w:p>
        </w:tc>
        <w:tc>
          <w:tcPr>
            <w:tcW w:w="1305" w:type="dxa"/>
          </w:tcPr>
          <w:p w14:paraId="5C856587">
            <w:r>
              <w:rPr>
                <w:rFonts w:hint="eastAsia"/>
              </w:rPr>
              <w:t>95</w:t>
            </w:r>
          </w:p>
        </w:tc>
        <w:tc>
          <w:tcPr>
            <w:tcW w:w="1665" w:type="dxa"/>
          </w:tcPr>
          <w:p w14:paraId="7EED875E">
            <w:r>
              <w:rPr>
                <w:rFonts w:hint="eastAsia"/>
              </w:rPr>
              <w:t>最小值</w:t>
            </w:r>
          </w:p>
        </w:tc>
        <w:tc>
          <w:tcPr>
            <w:tcW w:w="1440" w:type="dxa"/>
          </w:tcPr>
          <w:p w14:paraId="77D62551">
            <w:r>
              <w:rPr>
                <w:rFonts w:hint="eastAsia"/>
              </w:rPr>
              <w:t>0</w:t>
            </w:r>
          </w:p>
        </w:tc>
      </w:tr>
    </w:tbl>
    <w:p w14:paraId="4C189961">
      <w:pPr>
        <w:spacing w:line="360" w:lineRule="auto"/>
        <w:rPr>
          <w:b/>
          <w:bCs/>
          <w:color w:val="0099FF"/>
          <w:sz w:val="28"/>
          <w:szCs w:val="28"/>
        </w:rPr>
      </w:pPr>
    </w:p>
    <w:p w14:paraId="563E4A73">
      <w:pPr>
        <w:spacing w:line="360" w:lineRule="auto"/>
        <w:outlineLvl w:val="0"/>
        <w:rPr>
          <w:color w:val="0C0C0C"/>
          <w:sz w:val="24"/>
        </w:rPr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7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D1DAE28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80.05pt;margin-top:7.45pt;height:14.25pt;width:407.35pt;z-index:251662336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OxQDanIAQAAhgMAAA4AAABkcnMvZTJvRG9jLnhtbK1TzY7T&#10;MBC+I/EOlu80zS6l3ajpHlrKBcFKCw/gOk5iyX/MuE36NEjceAgeB/EajJPQXZbLHrg4M57xN/N9&#10;M1nf9tawkwLU3pU8n805U076Srum5J8/7V+tOMMoXCWMd6rkZ4X8dvPyxboLhbryrTeVAkYgDosu&#10;lLyNMRRZhrJVVuDMB+UoWHuwIpILTVaB6AjdmuxqPn+TdR6qAF4qRLrdjUE+IcJzAH1da6l2Xh6t&#10;cnFEBWVEJErY6oB8M3Rb10rGj3WNKjJTcmIah5OKkH1IZ7ZZi6IBEVotpxbEc1p4wskK7ajoBWon&#10;omBH0P9AWS3Bo6/jTHqbjUQGRYhFPn+izX0rghq4kNQYLqLj/4OVH053wHRV8iVnTlga+K+v33/+&#10;+MZWSZsuYEEp9+EOJg/JTET7Gmz6EgXWD3qeL3qqPjJJl4t8eX39esGZpFi+mt8sFwk0e3gdAOM7&#10;5S1LRsmB5jXIKE7vMY6pf1JSMfRGV3ttzOBAc9gaYCdBs91u3273+wn9rzTjUrLz6dmION6oYTum&#10;MonnyCxZsT/0E92Dr84kUEcbUnL8chSgODsG0E1L/eZDwfSExjMQm1Ypzf+xT/bj32fz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2lrsbWAAAACQEAAA8AAAAAAAAAAQAgAAAAIgAAAGRycy9kb3du&#10;cmV2LnhtbFBLAQIUABQAAAAIAIdO4kDsUA2pyAEAAIY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D1DAE28"/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机械尺寸图</w:t>
      </w:r>
    </w:p>
    <w:p w14:paraId="039F21C4">
      <w:pPr>
        <w:jc w:val="left"/>
        <w:rPr>
          <w:color w:val="0C0C0C"/>
          <w:sz w:val="24"/>
        </w:rPr>
      </w:pPr>
      <w:r>
        <w:rPr>
          <w:rFonts w:hint="eastAsia"/>
          <w:color w:val="0C0C0C"/>
          <w:sz w:val="24"/>
        </w:rPr>
        <w:t>单位：mm</w:t>
      </w:r>
    </w:p>
    <w:p w14:paraId="24FCD007">
      <w:pPr>
        <w:jc w:val="center"/>
        <w:rPr>
          <w:color w:val="0C0C0C"/>
          <w:sz w:val="24"/>
        </w:rPr>
      </w:pPr>
      <w:bookmarkStart w:id="0" w:name="_GoBack"/>
      <w:r>
        <w:drawing>
          <wp:inline distT="0" distB="0" distL="114300" distR="114300">
            <wp:extent cx="5697220" cy="4851400"/>
            <wp:effectExtent l="0" t="0" r="17780" b="635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footerReference r:id="rId5" w:type="default"/>
      <w:pgSz w:w="11906" w:h="16838"/>
      <w:pgMar w:top="1440" w:right="1080" w:bottom="1440" w:left="1080" w:header="851" w:footer="850" w:gutter="0"/>
      <w:pgNumType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05F9ED">
    <w:pPr>
      <w:pStyle w:val="5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</w:p>
  <w:p w14:paraId="67BE0586">
    <w:pPr>
      <w:pStyle w:val="5"/>
      <w:jc w:val="center"/>
      <w:rPr>
        <w:color w:val="7F7F7F"/>
        <w:szCs w:val="18"/>
      </w:rPr>
    </w:pP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9" name="文本框 10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888F792">
                          <w:pPr>
                            <w:pStyle w:val="5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9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EyS6GzPAQAAqgMAAA4AAABkcnMvZTJvRG9jLnhtbK1TzY7T&#10;MBC+I/EOlu80aZFQN2q6AlWLkBAgLTyA60waS/6Tx23SF4A34MSFO8/V52DsJF1YLnvg4syfv5nv&#10;82RzOxjNThBQOVvz5aLkDKx0jbKHmn/5fPdizRlGYRuhnYWanwH57fb5s03vK1i5zukGAiMQi1Xv&#10;a97F6KuiQNmBEbhwHiwlWxeMiOSGQ9EE0RO60cWqLF8VvQuND04CIkV3Y5JPiOEpgK5tlYSdk0cD&#10;No6oAbSIRAk75ZFv87RtCzJ+bFuEyHTNiWnMJzUhe5/OYrsR1SEI3yk5jSCeMsIjTkYoS02vUDsR&#10;BTsG9Q+UUTI4dG1cSGeKkUhWhFgsy0fa3HfCQ+ZCUqO/io7/D1Z+OH0KTDU1v+HMCkMPfvn+7fLj&#10;1+XnV7YsX94khXqPFRXeeyqNwxs30N7McaRgIj60waQvUWKUJ33PV31hiEymS+vVel1SSlJudgi/&#10;eLjuA8a34AxLRs0DPWDWVZzeYxxL55LUzbo7pXV+RG3/ChDmGIG8BdPtxGScOFlx2A8Tvb1rzsSu&#10;p02ouaXF50y/syR0WprZCLOxn42jD+rQ5a1K3dG/PkYaKU+aOoywxDA59ISZ67RuaUf+9HPVwy+2&#10;/Q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zzJh81gAAAAoBAAAPAAAAAAAAAAEAIAAAACIAAABk&#10;cnMvZG93bnJldi54bWxQSwECFAAUAAAACACHTuJATJLobM8BAACqAwAADgAAAAAAAAABACAAAAAl&#10;AQAAZHJzL2Uyb0RvYy54bWxQSwUGAAAAAAYABgBZAQAAZ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888F792">
                    <w:pPr>
                      <w:pStyle w:val="5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1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全国统一24小时技术服务热线：4006-818-289</w:t>
    </w:r>
  </w:p>
  <w:p w14:paraId="6A9CBC7B">
    <w:pPr>
      <w:pStyle w:val="5"/>
      <w:jc w:val="center"/>
      <w:rPr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239B6D">
    <w:pPr>
      <w:pStyle w:val="5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10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23A8D25">
                          <w:pPr>
                            <w:pStyle w:val="5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5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40" o:spid="_x0000_s1026" o:spt="202" type="#_x0000_t202" style="position:absolute;left:0pt;margin-left:209.85pt;margin-top:11.6pt;height:144pt;width:144pt;mso-position-horizontal-relative:margin;mso-wrap-style:none;z-index:251661312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HDX5SXNAQAAqwMAAA4AAABkcnMvZTJvRG9jLnhtbK1TTa7T&#10;MBDeI3EHy3uatEKoipo+gaqHkBAgPTiA60waS/6Tx23SC8ANWLFhz7l6DsZO0sJj8xZsnPnzN/N9&#10;nmzuBqPZCQIqZ2u+XJScgZWuUfZQ8y+f71+sOcMobCO0s1DzMyC/2z5/tul9BSvXOd1AYARisep9&#10;zbsYfVUUKDswAhfOg6Vk64IRkdxwKJogekI3uliV5auid6HxwUlApOhuTPIJMTwF0LWtkrBz8mjA&#10;xhE1gBaRKGGnPPJtnrZtQcaPbYsQma45MY35pCZk79NZbDeiOgThOyWnEcRTRnjEyQhlqekVaiei&#10;YMeg/oEySgaHro0L6UwxEsmKEItl+Uibh054yFxIavRX0fH/wcoPp0+BqYY2gSSxwtCLX75/u/z4&#10;dfn5lS3Ll1mi3mNFlQ+eauPwxg1UnqRLcaRgYj60waQvcWKUJ7TzVWAYIpPp0nq1XpeUkpSbHcIp&#10;btd9wPgWnGHJqHmgF8zCitN7jGPpXJK6WXevtM6vqO1fAcIcI5DXYLp9mzhZcdgPE429a87ErqdV&#10;qLmlzedMv7OkNE0bZyPMxn42jj6oQ5fXKnVH//oYaaQ8aeowwhLD5NAbZq7TvqUl+dPPVbd/bPs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M8yYfNYAAAAKAQAADwAAAAAAAAABACAAAAAiAAAAZHJz&#10;L2Rvd25yZXYueG1sUEsBAhQAFAAAAAgAh07iQHDX5SXNAQAAqwMAAA4AAAAAAAAAAQAgAAAAJQEA&#10;AGRycy9lMm9Eb2MueG1sUEsFBgAAAAAGAAYAWQEAAGQ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23A8D25">
                    <w:pPr>
                      <w:pStyle w:val="5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5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 w14:paraId="47DC8ED7"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35FC44">
    <w:pPr>
      <w:pStyle w:val="6"/>
      <w:jc w:val="left"/>
      <w:rPr>
        <w:color w:val="7F7F7F"/>
      </w:rPr>
    </w:pPr>
    <w:r>
      <w:pict>
        <v:shape id="PowerPlusWaterMarkObject11068" o:spid="_x0000_s2049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114300" distR="114300">
          <wp:extent cx="1678940" cy="356870"/>
          <wp:effectExtent l="0" t="0" r="0" b="5080"/>
          <wp:docPr id="1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2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</w:t>
    </w:r>
    <w:r>
      <w:rPr>
        <w:rFonts w:hint="eastAsia"/>
        <w:color w:val="7F7F7F"/>
        <w:sz w:val="24"/>
      </w:rPr>
      <w:t>《ZH-A1</w:t>
    </w:r>
    <w:r>
      <w:rPr>
        <w:rFonts w:hint="eastAsia"/>
        <w:color w:val="7F7F7F"/>
        <w:sz w:val="24"/>
        <w:lang w:val="en-US" w:eastAsia="zh-CN"/>
      </w:rPr>
      <w:t>M</w:t>
    </w:r>
    <w:r>
      <w:rPr>
        <w:rFonts w:hint="eastAsia"/>
        <w:color w:val="7F7F7F"/>
        <w:sz w:val="24"/>
      </w:rPr>
      <w:t>异步播放机控制系统规格书》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8DF5D1"/>
    <w:multiLevelType w:val="singleLevel"/>
    <w:tmpl w:val="5B8DF5D1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1A0F47"/>
    <w:rsid w:val="001C0FE1"/>
    <w:rsid w:val="004F04A4"/>
    <w:rsid w:val="008711F5"/>
    <w:rsid w:val="008E0D14"/>
    <w:rsid w:val="009D7FEF"/>
    <w:rsid w:val="00B92935"/>
    <w:rsid w:val="00D603FF"/>
    <w:rsid w:val="00D83C44"/>
    <w:rsid w:val="00E30B46"/>
    <w:rsid w:val="00F800D0"/>
    <w:rsid w:val="03441ECC"/>
    <w:rsid w:val="04D7439F"/>
    <w:rsid w:val="06524D76"/>
    <w:rsid w:val="0777431C"/>
    <w:rsid w:val="0786608D"/>
    <w:rsid w:val="078F799D"/>
    <w:rsid w:val="088017EF"/>
    <w:rsid w:val="092B5055"/>
    <w:rsid w:val="095F3199"/>
    <w:rsid w:val="0C2B15FE"/>
    <w:rsid w:val="0C337C48"/>
    <w:rsid w:val="0C675859"/>
    <w:rsid w:val="0CFD02B7"/>
    <w:rsid w:val="0F0B4291"/>
    <w:rsid w:val="0F9C2BB1"/>
    <w:rsid w:val="106B307A"/>
    <w:rsid w:val="10FC5FA9"/>
    <w:rsid w:val="11BC396C"/>
    <w:rsid w:val="12341A6D"/>
    <w:rsid w:val="14843C8A"/>
    <w:rsid w:val="148A7A2D"/>
    <w:rsid w:val="14C5059B"/>
    <w:rsid w:val="153E73F6"/>
    <w:rsid w:val="19142C06"/>
    <w:rsid w:val="1AF92D05"/>
    <w:rsid w:val="1C373413"/>
    <w:rsid w:val="1EEB40E3"/>
    <w:rsid w:val="1F060327"/>
    <w:rsid w:val="1F4710DE"/>
    <w:rsid w:val="1FC8714F"/>
    <w:rsid w:val="1FE779F2"/>
    <w:rsid w:val="20EC06FD"/>
    <w:rsid w:val="21CF3E54"/>
    <w:rsid w:val="222E42A8"/>
    <w:rsid w:val="223D52F0"/>
    <w:rsid w:val="22C77243"/>
    <w:rsid w:val="23342638"/>
    <w:rsid w:val="23E769FA"/>
    <w:rsid w:val="249808D9"/>
    <w:rsid w:val="24A0005F"/>
    <w:rsid w:val="254360F5"/>
    <w:rsid w:val="26C05A2A"/>
    <w:rsid w:val="281F44D9"/>
    <w:rsid w:val="28404C11"/>
    <w:rsid w:val="28733D03"/>
    <w:rsid w:val="28B958A0"/>
    <w:rsid w:val="29A0718A"/>
    <w:rsid w:val="2A1F4EAB"/>
    <w:rsid w:val="2A274423"/>
    <w:rsid w:val="2A2A6831"/>
    <w:rsid w:val="2B77045A"/>
    <w:rsid w:val="2BB2761F"/>
    <w:rsid w:val="2C3E3938"/>
    <w:rsid w:val="2C840918"/>
    <w:rsid w:val="2D5C66B1"/>
    <w:rsid w:val="2F42451F"/>
    <w:rsid w:val="2FFB5D90"/>
    <w:rsid w:val="302258E4"/>
    <w:rsid w:val="30AC1DC9"/>
    <w:rsid w:val="310161C7"/>
    <w:rsid w:val="31A861F0"/>
    <w:rsid w:val="31E84DE0"/>
    <w:rsid w:val="322F5F5B"/>
    <w:rsid w:val="32BD1C6B"/>
    <w:rsid w:val="3328091C"/>
    <w:rsid w:val="33B711D2"/>
    <w:rsid w:val="36B2132C"/>
    <w:rsid w:val="386B07A9"/>
    <w:rsid w:val="39AD5900"/>
    <w:rsid w:val="39DE760C"/>
    <w:rsid w:val="3A243357"/>
    <w:rsid w:val="3AA22583"/>
    <w:rsid w:val="3B423C5F"/>
    <w:rsid w:val="3B517B04"/>
    <w:rsid w:val="3B9C4365"/>
    <w:rsid w:val="3C1C09FF"/>
    <w:rsid w:val="3C6C3DFF"/>
    <w:rsid w:val="3CD37309"/>
    <w:rsid w:val="3D9779BB"/>
    <w:rsid w:val="3E2F0C4A"/>
    <w:rsid w:val="3E2F629D"/>
    <w:rsid w:val="3EDE33C7"/>
    <w:rsid w:val="40D75FE8"/>
    <w:rsid w:val="41AE5732"/>
    <w:rsid w:val="42025EBE"/>
    <w:rsid w:val="420A1650"/>
    <w:rsid w:val="422B1031"/>
    <w:rsid w:val="4260697B"/>
    <w:rsid w:val="42CD4170"/>
    <w:rsid w:val="43874EBC"/>
    <w:rsid w:val="43CE661D"/>
    <w:rsid w:val="46782A81"/>
    <w:rsid w:val="46BA59D7"/>
    <w:rsid w:val="483C5BCC"/>
    <w:rsid w:val="487E1C9B"/>
    <w:rsid w:val="49271DB4"/>
    <w:rsid w:val="49A91C32"/>
    <w:rsid w:val="4AFA1AA0"/>
    <w:rsid w:val="4B411ECF"/>
    <w:rsid w:val="4C4003DD"/>
    <w:rsid w:val="4C461F70"/>
    <w:rsid w:val="4CC05449"/>
    <w:rsid w:val="4CF166CE"/>
    <w:rsid w:val="50DA01F9"/>
    <w:rsid w:val="5152659C"/>
    <w:rsid w:val="52516517"/>
    <w:rsid w:val="52E71D88"/>
    <w:rsid w:val="535D1740"/>
    <w:rsid w:val="543D6525"/>
    <w:rsid w:val="55394168"/>
    <w:rsid w:val="556A48C7"/>
    <w:rsid w:val="556E1F01"/>
    <w:rsid w:val="56BC0EFE"/>
    <w:rsid w:val="57362740"/>
    <w:rsid w:val="576A4DCC"/>
    <w:rsid w:val="58257479"/>
    <w:rsid w:val="5872430D"/>
    <w:rsid w:val="58A23BFC"/>
    <w:rsid w:val="59A375C5"/>
    <w:rsid w:val="59E31CDA"/>
    <w:rsid w:val="5B730148"/>
    <w:rsid w:val="5BA40BE7"/>
    <w:rsid w:val="5C194F4B"/>
    <w:rsid w:val="5C4B34A2"/>
    <w:rsid w:val="5C84240C"/>
    <w:rsid w:val="5C8F457B"/>
    <w:rsid w:val="5CD36403"/>
    <w:rsid w:val="5F2267ED"/>
    <w:rsid w:val="602828F5"/>
    <w:rsid w:val="60987F38"/>
    <w:rsid w:val="60AD5C55"/>
    <w:rsid w:val="618266AA"/>
    <w:rsid w:val="61A83395"/>
    <w:rsid w:val="627109F8"/>
    <w:rsid w:val="62912515"/>
    <w:rsid w:val="632B5D31"/>
    <w:rsid w:val="636D50C6"/>
    <w:rsid w:val="648411E1"/>
    <w:rsid w:val="64973C51"/>
    <w:rsid w:val="658258AD"/>
    <w:rsid w:val="669969C5"/>
    <w:rsid w:val="66B0369C"/>
    <w:rsid w:val="66E33914"/>
    <w:rsid w:val="66EB1D12"/>
    <w:rsid w:val="67292CCC"/>
    <w:rsid w:val="67E27320"/>
    <w:rsid w:val="687118BA"/>
    <w:rsid w:val="69562AB6"/>
    <w:rsid w:val="6A890E61"/>
    <w:rsid w:val="6B2A277C"/>
    <w:rsid w:val="6C5A623F"/>
    <w:rsid w:val="6C6A3747"/>
    <w:rsid w:val="6EE37AA2"/>
    <w:rsid w:val="70805012"/>
    <w:rsid w:val="711F3AD5"/>
    <w:rsid w:val="73C81564"/>
    <w:rsid w:val="74837605"/>
    <w:rsid w:val="75083276"/>
    <w:rsid w:val="753B493E"/>
    <w:rsid w:val="75720BF7"/>
    <w:rsid w:val="759147C9"/>
    <w:rsid w:val="76CA086B"/>
    <w:rsid w:val="77314C63"/>
    <w:rsid w:val="783C5FAC"/>
    <w:rsid w:val="78583EBB"/>
    <w:rsid w:val="7A6B3EFB"/>
    <w:rsid w:val="7B302D72"/>
    <w:rsid w:val="7B922C66"/>
    <w:rsid w:val="7C740898"/>
    <w:rsid w:val="7D4609B5"/>
    <w:rsid w:val="7DFD31D6"/>
    <w:rsid w:val="7E117D83"/>
    <w:rsid w:val="7E584AB3"/>
    <w:rsid w:val="7F181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756</Words>
  <Characters>1041</Characters>
  <Lines>12</Lines>
  <Paragraphs>3</Paragraphs>
  <TotalTime>1</TotalTime>
  <ScaleCrop>false</ScaleCrop>
  <LinksUpToDate>false</LinksUpToDate>
  <CharactersWithSpaces>1052</CharactersWithSpaces>
  <Application>WPS Office_12.1.0.25835_F1E327BC-269C-435d-A152-05C5408002CA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深巷的猫</cp:lastModifiedBy>
  <dcterms:modified xsi:type="dcterms:W3CDTF">2026-03-30T08:21:22Z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2052-12.1.0.25835</vt:lpwstr>
  </property>
  <property fmtid="{D5CDD505-2E9C-101B-9397-08002B2CF9AE}" pid="3" name="ICV">
    <vt:lpwstr>96B96FAE08CA414CB8F3FD3E1408A4AD_13</vt:lpwstr>
  </property>
  <property fmtid="{D5CDD505-2E9C-101B-9397-08002B2CF9AE}" pid="4" name="KSOTemplateDocerSaveRecord">
    <vt:lpwstr>eyJoZGlkIjoiYjMwNTYyNGVmZWZlYjNlZTE1ZGY2NWE3ZjMxMWY0NDMiLCJ1c2VySWQiOiI0NTc5NTg0NjcifQ==</vt:lpwstr>
  </property>
</Properties>
</file>